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69E3" w14:textId="77777777" w:rsidR="001E22D7" w:rsidRDefault="001E22D7" w:rsidP="00922A11">
      <w:pPr>
        <w:tabs>
          <w:tab w:val="left" w:pos="1418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noProof/>
          <w:color w:val="FF0000"/>
          <w:sz w:val="28"/>
          <w:szCs w:val="28"/>
          <w:lang w:val="en-US" w:eastAsia="de-AT"/>
        </w:rPr>
      </w:pPr>
    </w:p>
    <w:p w14:paraId="73641FAC" w14:textId="77777777" w:rsidR="001E22D7" w:rsidRDefault="001E22D7" w:rsidP="00922A11">
      <w:pPr>
        <w:tabs>
          <w:tab w:val="left" w:pos="1418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noProof/>
          <w:color w:val="FF0000"/>
          <w:sz w:val="28"/>
          <w:szCs w:val="28"/>
          <w:lang w:val="en-US" w:eastAsia="de-AT"/>
        </w:rPr>
      </w:pPr>
    </w:p>
    <w:p w14:paraId="71CF4762" w14:textId="6B517996" w:rsidR="009A2F78" w:rsidRPr="0059225A" w:rsidRDefault="009A2F78" w:rsidP="00922A11">
      <w:pPr>
        <w:tabs>
          <w:tab w:val="left" w:pos="1418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noProof/>
          <w:color w:val="FF0000"/>
          <w:sz w:val="28"/>
          <w:szCs w:val="28"/>
          <w:lang w:val="en-US" w:eastAsia="de-AT"/>
        </w:rPr>
      </w:pPr>
      <w:r w:rsidRPr="0059225A">
        <w:rPr>
          <w:rFonts w:asciiTheme="minorHAnsi" w:hAnsiTheme="minorHAnsi" w:cstheme="minorHAnsi"/>
          <w:bCs/>
          <w:noProof/>
          <w:color w:val="FF0000"/>
          <w:sz w:val="28"/>
          <w:szCs w:val="28"/>
          <w:lang w:val="en-US" w:eastAsia="de-AT"/>
        </w:rPr>
        <w:t>Türkiye – Bangladesh Business Forum</w:t>
      </w:r>
    </w:p>
    <w:p w14:paraId="60D0F658" w14:textId="275430F4" w:rsidR="009A2F78" w:rsidRPr="0059225A" w:rsidRDefault="009A2F78" w:rsidP="00922A11">
      <w:pPr>
        <w:tabs>
          <w:tab w:val="left" w:pos="1418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noProof/>
          <w:color w:val="FF0000"/>
          <w:sz w:val="28"/>
          <w:szCs w:val="28"/>
          <w:lang w:val="en-US" w:eastAsia="de-AT"/>
        </w:rPr>
      </w:pPr>
      <w:r w:rsidRPr="0059225A">
        <w:rPr>
          <w:rFonts w:asciiTheme="minorHAnsi" w:hAnsiTheme="minorHAnsi" w:cstheme="minorHAnsi"/>
          <w:bCs/>
          <w:i/>
          <w:sz w:val="28"/>
          <w:szCs w:val="28"/>
        </w:rPr>
        <w:t>Exploring Trade and Investment Opportunities between Türkiye and Bangladesh</w:t>
      </w:r>
    </w:p>
    <w:p w14:paraId="4364641A" w14:textId="73F64FFA" w:rsidR="00DA354F" w:rsidRPr="0059225A" w:rsidRDefault="00DA354F" w:rsidP="00DA354F">
      <w:pPr>
        <w:tabs>
          <w:tab w:val="left" w:pos="1418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</w:pPr>
      <w:r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>T</w:t>
      </w:r>
      <w:r w:rsidR="009A2F78"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>hrus</w:t>
      </w:r>
      <w:r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>day, 29</w:t>
      </w:r>
      <w:r w:rsidR="009A2F78"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 September </w:t>
      </w:r>
      <w:r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2022 | İstanbul </w:t>
      </w:r>
      <w:r w:rsidR="009A2F78"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 </w:t>
      </w:r>
      <w:r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 </w:t>
      </w:r>
      <w:r w:rsidR="009A2F78"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 </w:t>
      </w:r>
      <w:r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 </w:t>
      </w:r>
    </w:p>
    <w:p w14:paraId="4B671E09" w14:textId="3B9AE733" w:rsidR="009A2F78" w:rsidRPr="0059225A" w:rsidRDefault="009A2F78" w:rsidP="00DA354F">
      <w:pPr>
        <w:tabs>
          <w:tab w:val="left" w:pos="1418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</w:pPr>
      <w:r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Venue: </w:t>
      </w:r>
      <w:r w:rsidR="003C5D6D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>Gayrettepe Dedeman İstanbul Hotel</w:t>
      </w:r>
    </w:p>
    <w:p w14:paraId="19FD50F8" w14:textId="0BA088E3" w:rsidR="00E95869" w:rsidRPr="0059225A" w:rsidRDefault="00E95869" w:rsidP="00E95869">
      <w:pPr>
        <w:tabs>
          <w:tab w:val="left" w:pos="1418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Cs w:val="24"/>
          <w:lang w:val="en-US"/>
        </w:rPr>
      </w:pPr>
      <w:r w:rsidRPr="0059225A">
        <w:rPr>
          <w:rFonts w:asciiTheme="minorHAnsi" w:hAnsiTheme="minorHAnsi" w:cstheme="minorHAnsi"/>
          <w:b/>
          <w:color w:val="FF0000"/>
          <w:szCs w:val="24"/>
          <w:lang w:val="en-US"/>
        </w:rPr>
        <w:t>Draft Program</w:t>
      </w:r>
    </w:p>
    <w:p w14:paraId="7E2CB8C1" w14:textId="2333EC4F" w:rsidR="00DA354F" w:rsidRPr="00E95869" w:rsidRDefault="00DA354F" w:rsidP="00E95869">
      <w:pPr>
        <w:tabs>
          <w:tab w:val="left" w:pos="1418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95869">
        <w:rPr>
          <w:rFonts w:asciiTheme="minorHAnsi" w:hAnsiTheme="minorHAnsi" w:cstheme="minorHAnsi"/>
          <w:b/>
          <w:sz w:val="22"/>
          <w:szCs w:val="22"/>
          <w:lang w:val="en-US"/>
        </w:rPr>
        <w:t xml:space="preserve">Event Language: </w:t>
      </w:r>
      <w:r w:rsidRPr="00E95869">
        <w:rPr>
          <w:rFonts w:asciiTheme="minorHAnsi" w:hAnsiTheme="minorHAnsi" w:cstheme="minorHAnsi"/>
          <w:bCs/>
          <w:sz w:val="22"/>
          <w:szCs w:val="22"/>
          <w:lang w:val="en-US"/>
        </w:rPr>
        <w:t>English</w:t>
      </w:r>
    </w:p>
    <w:p w14:paraId="0E1D431B" w14:textId="603A654A" w:rsidR="0059225A" w:rsidRPr="00E95869" w:rsidRDefault="0059225A" w:rsidP="00E95869">
      <w:pPr>
        <w:rPr>
          <w:rFonts w:asciiTheme="minorHAnsi" w:hAnsiTheme="minorHAnsi" w:cstheme="minorHAnsi"/>
          <w:sz w:val="22"/>
          <w:szCs w:val="22"/>
        </w:rPr>
      </w:pPr>
    </w:p>
    <w:p w14:paraId="41893B81" w14:textId="7B9899CC" w:rsidR="009A2F78" w:rsidRPr="00E95869" w:rsidRDefault="009A2F78" w:rsidP="00E95869">
      <w:pPr>
        <w:rPr>
          <w:rFonts w:asciiTheme="minorHAnsi" w:hAnsiTheme="minorHAnsi" w:cstheme="minorHAnsi"/>
          <w:sz w:val="22"/>
          <w:szCs w:val="22"/>
        </w:rPr>
      </w:pPr>
      <w:r w:rsidRPr="00E95869">
        <w:rPr>
          <w:rFonts w:asciiTheme="minorHAnsi" w:hAnsiTheme="minorHAnsi" w:cstheme="minorHAnsi"/>
          <w:sz w:val="22"/>
          <w:szCs w:val="22"/>
        </w:rPr>
        <w:t>10:30 – 11:00 Registration / Arrival</w:t>
      </w:r>
    </w:p>
    <w:p w14:paraId="28511A93" w14:textId="77777777" w:rsidR="00E95869" w:rsidRPr="00E95869" w:rsidRDefault="00E95869" w:rsidP="00E95869">
      <w:pPr>
        <w:rPr>
          <w:rFonts w:asciiTheme="minorHAnsi" w:hAnsiTheme="minorHAnsi" w:cstheme="minorHAnsi"/>
          <w:sz w:val="22"/>
          <w:szCs w:val="22"/>
        </w:rPr>
      </w:pPr>
    </w:p>
    <w:p w14:paraId="5F2ED274" w14:textId="6E85CB4A" w:rsidR="00E95869" w:rsidRPr="00E95869" w:rsidRDefault="009A2F78" w:rsidP="00E95869">
      <w:pPr>
        <w:rPr>
          <w:rFonts w:asciiTheme="minorHAnsi" w:hAnsiTheme="minorHAnsi" w:cstheme="minorHAnsi"/>
          <w:sz w:val="22"/>
          <w:szCs w:val="22"/>
        </w:rPr>
      </w:pPr>
      <w:r w:rsidRPr="00E95869">
        <w:rPr>
          <w:rFonts w:asciiTheme="minorHAnsi" w:hAnsiTheme="minorHAnsi" w:cstheme="minorHAnsi"/>
          <w:sz w:val="22"/>
          <w:szCs w:val="22"/>
        </w:rPr>
        <w:t xml:space="preserve">11:00 – 11:30 </w:t>
      </w:r>
      <w:r w:rsidR="00E95869" w:rsidRPr="00E95869">
        <w:rPr>
          <w:rFonts w:asciiTheme="minorHAnsi" w:hAnsiTheme="minorHAnsi" w:cstheme="minorHAnsi"/>
          <w:sz w:val="22"/>
          <w:szCs w:val="22"/>
        </w:rPr>
        <w:t>Opening Remarks</w:t>
      </w:r>
    </w:p>
    <w:p w14:paraId="1DD4D291" w14:textId="77777777" w:rsidR="00E95869" w:rsidRPr="00E95869" w:rsidRDefault="00E95869" w:rsidP="00E95869">
      <w:pPr>
        <w:rPr>
          <w:rFonts w:asciiTheme="minorHAnsi" w:hAnsiTheme="minorHAnsi" w:cstheme="minorHAnsi"/>
          <w:sz w:val="22"/>
          <w:szCs w:val="22"/>
        </w:rPr>
      </w:pPr>
    </w:p>
    <w:p w14:paraId="742FF04F" w14:textId="77777777" w:rsidR="009A2F78" w:rsidRPr="00E95869" w:rsidRDefault="009A2F78" w:rsidP="00E95869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de-DE"/>
        </w:rPr>
      </w:pPr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Mr. Onur </w:t>
      </w:r>
      <w:proofErr w:type="spellStart"/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>Özden</w:t>
      </w:r>
      <w:proofErr w:type="spellEnd"/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>, Chairman, DEİK /</w:t>
      </w:r>
      <w:proofErr w:type="spellStart"/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>Türkiye</w:t>
      </w:r>
      <w:proofErr w:type="spellEnd"/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 – Bangladesh Business Council</w:t>
      </w:r>
    </w:p>
    <w:p w14:paraId="6C7D0AD2" w14:textId="716B4D72" w:rsidR="009A2F78" w:rsidRPr="00E95869" w:rsidRDefault="009A2F78" w:rsidP="00E95869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de-DE"/>
        </w:rPr>
      </w:pPr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>Mr. Rizwan</w:t>
      </w:r>
      <w:r w:rsidR="005D64B1">
        <w:rPr>
          <w:rFonts w:asciiTheme="minorHAnsi" w:hAnsiTheme="minorHAnsi" w:cstheme="minorHAnsi"/>
          <w:bCs/>
          <w:sz w:val="22"/>
          <w:szCs w:val="22"/>
          <w:lang w:val="en-US" w:eastAsia="de-DE"/>
        </w:rPr>
        <w:t>-</w:t>
      </w:r>
      <w:proofErr w:type="spellStart"/>
      <w:r w:rsidR="005D64B1">
        <w:rPr>
          <w:rFonts w:asciiTheme="minorHAnsi" w:hAnsiTheme="minorHAnsi" w:cstheme="minorHAnsi"/>
          <w:bCs/>
          <w:sz w:val="22"/>
          <w:szCs w:val="22"/>
          <w:lang w:val="en-US" w:eastAsia="de-DE"/>
        </w:rPr>
        <w:t>ur</w:t>
      </w:r>
      <w:proofErr w:type="spellEnd"/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 Rahman, President, Dhaka Chamber of Commerce and Industry</w:t>
      </w:r>
      <w:r w:rsidR="005069DC">
        <w:rPr>
          <w:rFonts w:asciiTheme="minorHAnsi" w:hAnsiTheme="minorHAnsi" w:cstheme="minorHAnsi"/>
          <w:bCs/>
          <w:sz w:val="22"/>
          <w:szCs w:val="22"/>
          <w:lang w:val="en-US" w:eastAsia="de-DE"/>
        </w:rPr>
        <w:t>(DCCI)</w:t>
      </w:r>
    </w:p>
    <w:p w14:paraId="3440CEC8" w14:textId="2A216FDA" w:rsidR="009A2F78" w:rsidRPr="00E95869" w:rsidRDefault="009A2F78" w:rsidP="00E95869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de-DE"/>
        </w:rPr>
      </w:pPr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>Mr. Nail Olpak, President, DEİK</w:t>
      </w:r>
      <w:r w:rsidR="0059225A"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 </w:t>
      </w:r>
    </w:p>
    <w:p w14:paraId="1C0FA826" w14:textId="585C576F" w:rsidR="009A2F78" w:rsidRPr="00E95869" w:rsidRDefault="00143EAD" w:rsidP="00E95869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de-DE"/>
        </w:rPr>
      </w:pPr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>H.E</w:t>
      </w:r>
      <w:r w:rsidR="009A2F78"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>.</w:t>
      </w:r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>Mosud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 Mannan,</w:t>
      </w:r>
      <w:r w:rsidR="009A2F78"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 Ambassador of Bangladesh</w:t>
      </w:r>
    </w:p>
    <w:p w14:paraId="3D417341" w14:textId="6B02A795" w:rsidR="00C524B2" w:rsidRPr="00E95869" w:rsidRDefault="009A2F78" w:rsidP="00E95869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de-DE"/>
        </w:rPr>
      </w:pPr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High level representative of Turkish Ministry of Trade </w:t>
      </w:r>
    </w:p>
    <w:p w14:paraId="5FE3E27B" w14:textId="77777777" w:rsidR="00E95869" w:rsidRPr="00E95869" w:rsidRDefault="00E95869" w:rsidP="00E95869">
      <w:pPr>
        <w:pStyle w:val="ListeParagraf"/>
        <w:ind w:left="1778"/>
        <w:rPr>
          <w:rFonts w:asciiTheme="minorHAnsi" w:hAnsiTheme="minorHAnsi" w:cstheme="minorHAnsi"/>
          <w:sz w:val="22"/>
          <w:szCs w:val="22"/>
          <w:lang w:val="en-US" w:eastAsia="de-DE"/>
        </w:rPr>
      </w:pPr>
    </w:p>
    <w:p w14:paraId="6A74F33F" w14:textId="558EFB0F" w:rsidR="00E95869" w:rsidRDefault="00E95869" w:rsidP="00E95869">
      <w:pPr>
        <w:rPr>
          <w:rFonts w:asciiTheme="minorHAnsi" w:hAnsiTheme="minorHAnsi" w:cstheme="minorHAnsi"/>
          <w:sz w:val="22"/>
          <w:szCs w:val="22"/>
          <w:lang w:val="en-US" w:eastAsia="de-DE"/>
        </w:rPr>
      </w:pPr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11: 30 – 11:45 </w:t>
      </w:r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ab/>
        <w:t>Introduction of the delegation</w:t>
      </w:r>
      <w:r w:rsidR="005069DC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by Mr. Rizwan-</w:t>
      </w:r>
      <w:proofErr w:type="spellStart"/>
      <w:r w:rsidR="005069DC">
        <w:rPr>
          <w:rFonts w:asciiTheme="minorHAnsi" w:hAnsiTheme="minorHAnsi" w:cstheme="minorHAnsi"/>
          <w:sz w:val="22"/>
          <w:szCs w:val="22"/>
          <w:lang w:val="en-US" w:eastAsia="de-DE"/>
        </w:rPr>
        <w:t>ur</w:t>
      </w:r>
      <w:proofErr w:type="spellEnd"/>
      <w:r w:rsidR="005069DC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Rahman, President of DCCI</w:t>
      </w:r>
    </w:p>
    <w:p w14:paraId="4F50655D" w14:textId="5A4D7A19" w:rsidR="00143EAD" w:rsidRDefault="00143EAD" w:rsidP="00E95869">
      <w:pPr>
        <w:rPr>
          <w:rFonts w:asciiTheme="minorHAnsi" w:hAnsiTheme="minorHAnsi" w:cstheme="minorHAnsi"/>
          <w:sz w:val="22"/>
          <w:szCs w:val="22"/>
          <w:lang w:val="en-US" w:eastAsia="de-DE"/>
        </w:rPr>
      </w:pPr>
    </w:p>
    <w:p w14:paraId="6951FEB3" w14:textId="64613B4D" w:rsidR="00143EAD" w:rsidRPr="00E95869" w:rsidRDefault="00143EAD" w:rsidP="00E95869">
      <w:pPr>
        <w:rPr>
          <w:rFonts w:asciiTheme="minorHAnsi" w:hAnsiTheme="minorHAnsi" w:cstheme="minorHAnsi"/>
          <w:sz w:val="22"/>
          <w:szCs w:val="22"/>
          <w:lang w:val="en-US" w:eastAsia="de-DE"/>
        </w:rPr>
      </w:pPr>
      <w:r>
        <w:rPr>
          <w:rFonts w:asciiTheme="minorHAnsi" w:hAnsiTheme="minorHAnsi" w:cstheme="minorHAnsi"/>
          <w:sz w:val="22"/>
          <w:szCs w:val="22"/>
          <w:lang w:val="en-US" w:eastAsia="de-DE"/>
        </w:rPr>
        <w:t xml:space="preserve">Moderator: tbc </w:t>
      </w:r>
    </w:p>
    <w:p w14:paraId="7F83BA8C" w14:textId="77777777" w:rsidR="00E95869" w:rsidRPr="00E95869" w:rsidRDefault="00E95869" w:rsidP="00E95869">
      <w:pPr>
        <w:rPr>
          <w:rFonts w:asciiTheme="minorHAnsi" w:hAnsiTheme="minorHAnsi" w:cstheme="minorHAnsi"/>
          <w:sz w:val="22"/>
          <w:szCs w:val="22"/>
          <w:lang w:val="en-US" w:eastAsia="de-DE"/>
        </w:rPr>
      </w:pPr>
    </w:p>
    <w:p w14:paraId="1CDA421B" w14:textId="53B5D661" w:rsidR="00E95869" w:rsidRPr="00E95869" w:rsidRDefault="00E95869" w:rsidP="00E95869">
      <w:pPr>
        <w:ind w:left="1440" w:hanging="1440"/>
        <w:rPr>
          <w:rFonts w:asciiTheme="minorHAnsi" w:hAnsiTheme="minorHAnsi" w:cstheme="minorHAnsi"/>
          <w:sz w:val="22"/>
          <w:szCs w:val="22"/>
          <w:lang w:val="en-US" w:eastAsia="de-DE"/>
        </w:rPr>
      </w:pPr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>11:45 – 12:00</w:t>
      </w:r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ab/>
        <w:t xml:space="preserve">Keynote </w:t>
      </w:r>
      <w:r w:rsidR="0059225A" w:rsidRPr="00E95869">
        <w:rPr>
          <w:rFonts w:asciiTheme="minorHAnsi" w:hAnsiTheme="minorHAnsi" w:cstheme="minorHAnsi"/>
          <w:sz w:val="22"/>
          <w:szCs w:val="22"/>
          <w:lang w:val="en-US" w:eastAsia="de-DE"/>
        </w:rPr>
        <w:t>Presentation by</w:t>
      </w:r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one of the flagship companies of T</w:t>
      </w:r>
      <w:r w:rsidR="0063284F">
        <w:rPr>
          <w:rFonts w:asciiTheme="minorHAnsi" w:hAnsiTheme="minorHAnsi" w:cstheme="minorHAnsi"/>
          <w:sz w:val="22"/>
          <w:szCs w:val="22"/>
          <w:lang w:val="en-US" w:eastAsia="de-DE"/>
        </w:rPr>
        <w:t>ürkiye</w:t>
      </w:r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having presence/operation in Bangladesh</w:t>
      </w:r>
    </w:p>
    <w:p w14:paraId="11830926" w14:textId="77777777" w:rsidR="00E95869" w:rsidRPr="00E95869" w:rsidRDefault="00E95869" w:rsidP="00E95869">
      <w:pPr>
        <w:rPr>
          <w:rFonts w:asciiTheme="minorHAnsi" w:hAnsiTheme="minorHAnsi" w:cstheme="minorHAnsi"/>
          <w:sz w:val="22"/>
          <w:szCs w:val="22"/>
          <w:lang w:val="en-US" w:eastAsia="de-DE"/>
        </w:rPr>
      </w:pPr>
    </w:p>
    <w:p w14:paraId="1561CAD3" w14:textId="47E8D481" w:rsidR="00E95869" w:rsidRPr="00E95869" w:rsidRDefault="00E95869" w:rsidP="00E95869">
      <w:pPr>
        <w:ind w:left="1440" w:hanging="1440"/>
        <w:rPr>
          <w:rFonts w:asciiTheme="minorHAnsi" w:hAnsiTheme="minorHAnsi" w:cstheme="minorHAnsi"/>
          <w:sz w:val="22"/>
          <w:szCs w:val="22"/>
          <w:lang w:val="en-US" w:eastAsia="de-DE"/>
        </w:rPr>
      </w:pPr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>12: 00 – 12:10</w:t>
      </w:r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ab/>
        <w:t xml:space="preserve">Open floor discussion (Participating businesses from Bangladesh and </w:t>
      </w:r>
      <w:proofErr w:type="spellStart"/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>Türkiye</w:t>
      </w:r>
      <w:proofErr w:type="spellEnd"/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will give their remarks/observations for business/sectoral cooperation)</w:t>
      </w:r>
    </w:p>
    <w:p w14:paraId="4A2D407E" w14:textId="77777777" w:rsidR="00E95869" w:rsidRPr="00E95869" w:rsidRDefault="00E95869" w:rsidP="00E95869">
      <w:pPr>
        <w:ind w:left="1440" w:hanging="1440"/>
        <w:rPr>
          <w:rFonts w:asciiTheme="minorHAnsi" w:hAnsiTheme="minorHAnsi" w:cstheme="minorHAnsi"/>
          <w:sz w:val="22"/>
          <w:szCs w:val="22"/>
          <w:lang w:val="en-US" w:eastAsia="de-DE"/>
        </w:rPr>
      </w:pPr>
    </w:p>
    <w:p w14:paraId="2A6A824F" w14:textId="4FF71930" w:rsidR="00E95869" w:rsidRPr="00E95869" w:rsidRDefault="005069DC" w:rsidP="005069DC">
      <w:pPr>
        <w:ind w:left="1440" w:hanging="1440"/>
        <w:rPr>
          <w:rFonts w:asciiTheme="minorHAnsi" w:hAnsiTheme="minorHAnsi" w:cstheme="minorHAnsi"/>
          <w:sz w:val="22"/>
          <w:szCs w:val="22"/>
          <w:lang w:val="en-US" w:eastAsia="de-DE"/>
        </w:rPr>
      </w:pPr>
      <w:r>
        <w:rPr>
          <w:rFonts w:asciiTheme="minorHAnsi" w:hAnsiTheme="minorHAnsi" w:cstheme="minorHAnsi"/>
          <w:sz w:val="22"/>
          <w:szCs w:val="22"/>
          <w:lang w:val="en-US" w:eastAsia="de-DE"/>
        </w:rPr>
        <w:t>12:10 – 15</w:t>
      </w:r>
      <w:r w:rsidR="00E95869" w:rsidRPr="00E95869">
        <w:rPr>
          <w:rFonts w:asciiTheme="minorHAnsi" w:hAnsiTheme="minorHAnsi" w:cstheme="minorHAnsi"/>
          <w:sz w:val="22"/>
          <w:szCs w:val="22"/>
          <w:lang w:val="en-US" w:eastAsia="de-DE"/>
        </w:rPr>
        <w:t>:</w:t>
      </w:r>
      <w:r>
        <w:rPr>
          <w:rFonts w:asciiTheme="minorHAnsi" w:hAnsiTheme="minorHAnsi" w:cstheme="minorHAnsi"/>
          <w:sz w:val="22"/>
          <w:szCs w:val="22"/>
          <w:lang w:val="en-US" w:eastAsia="de-DE"/>
        </w:rPr>
        <w:t>30</w:t>
      </w:r>
      <w:r w:rsidR="00E95869" w:rsidRPr="00E95869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</w:t>
      </w:r>
      <w:r w:rsidR="00E95869" w:rsidRPr="00E95869">
        <w:rPr>
          <w:rFonts w:asciiTheme="minorHAnsi" w:hAnsiTheme="minorHAnsi" w:cstheme="minorHAnsi"/>
          <w:sz w:val="22"/>
          <w:szCs w:val="22"/>
          <w:lang w:val="en-US" w:eastAsia="de-DE"/>
        </w:rPr>
        <w:tab/>
      </w:r>
      <w:r>
        <w:rPr>
          <w:rFonts w:asciiTheme="minorHAnsi" w:hAnsiTheme="minorHAnsi" w:cstheme="minorHAnsi"/>
          <w:sz w:val="22"/>
          <w:szCs w:val="22"/>
          <w:lang w:val="en-US" w:eastAsia="de-DE"/>
        </w:rPr>
        <w:t>Open buffet luncheon and B2B company m</w:t>
      </w:r>
      <w:r w:rsidR="00E95869" w:rsidRPr="00E95869">
        <w:rPr>
          <w:rFonts w:asciiTheme="minorHAnsi" w:hAnsiTheme="minorHAnsi" w:cstheme="minorHAnsi"/>
          <w:sz w:val="22"/>
          <w:szCs w:val="22"/>
          <w:lang w:val="en-US" w:eastAsia="de-DE"/>
        </w:rPr>
        <w:t>eetings between Turkish and Bang</w:t>
      </w:r>
      <w:r w:rsidR="0059225A">
        <w:rPr>
          <w:rFonts w:asciiTheme="minorHAnsi" w:hAnsiTheme="minorHAnsi" w:cstheme="minorHAnsi"/>
          <w:sz w:val="22"/>
          <w:szCs w:val="22"/>
          <w:lang w:val="en-US" w:eastAsia="de-DE"/>
        </w:rPr>
        <w:t>l</w:t>
      </w:r>
      <w:r w:rsidR="00E95869" w:rsidRPr="00E95869">
        <w:rPr>
          <w:rFonts w:asciiTheme="minorHAnsi" w:hAnsiTheme="minorHAnsi" w:cstheme="minorHAnsi"/>
          <w:sz w:val="22"/>
          <w:szCs w:val="22"/>
          <w:lang w:val="en-US" w:eastAsia="de-DE"/>
        </w:rPr>
        <w:t>adeshi Companies</w:t>
      </w:r>
    </w:p>
    <w:p w14:paraId="3260989D" w14:textId="28117992" w:rsidR="000C2118" w:rsidRPr="00E95869" w:rsidRDefault="009A2F78" w:rsidP="00E95869">
      <w:pPr>
        <w:pStyle w:val="ListeParagraf"/>
        <w:tabs>
          <w:tab w:val="left" w:pos="1418"/>
        </w:tabs>
        <w:autoSpaceDE w:val="0"/>
        <w:autoSpaceDN w:val="0"/>
        <w:adjustRightInd w:val="0"/>
        <w:rPr>
          <w:rFonts w:ascii="DIN Offc Pro" w:hAnsi="DIN Offc Pro" w:cs="DIN Offc Pro"/>
          <w:sz w:val="22"/>
          <w:szCs w:val="22"/>
          <w:lang w:val="es-MX" w:eastAsia="de-DE"/>
        </w:rPr>
      </w:pPr>
      <w:r w:rsidRPr="00E95869">
        <w:rPr>
          <w:rFonts w:ascii="DIN Offc Pro" w:hAnsi="DIN Offc Pro" w:cs="DIN Offc Pro"/>
          <w:sz w:val="22"/>
          <w:szCs w:val="22"/>
          <w:lang w:val="es-MX" w:eastAsia="de-DE"/>
        </w:rPr>
        <w:t xml:space="preserve"> </w:t>
      </w:r>
    </w:p>
    <w:sectPr w:rsidR="000C2118" w:rsidRPr="00E95869" w:rsidSect="00DA354F">
      <w:headerReference w:type="default" r:id="rId7"/>
      <w:pgSz w:w="12240" w:h="15840"/>
      <w:pgMar w:top="1440" w:right="1440" w:bottom="1440" w:left="1440" w:header="72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D86B" w14:textId="77777777" w:rsidR="0085150D" w:rsidRDefault="0085150D" w:rsidP="00DA354F">
      <w:r>
        <w:separator/>
      </w:r>
    </w:p>
  </w:endnote>
  <w:endnote w:type="continuationSeparator" w:id="0">
    <w:p w14:paraId="3C3BFB73" w14:textId="77777777" w:rsidR="0085150D" w:rsidRDefault="0085150D" w:rsidP="00DA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IN Offc Pro">
    <w:altName w:val="Calibri"/>
    <w:charset w:val="00"/>
    <w:family w:val="swiss"/>
    <w:pitch w:val="variable"/>
    <w:sig w:usb0="A00002BF" w:usb1="4000207B" w:usb2="00000008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CA29" w14:textId="77777777" w:rsidR="0085150D" w:rsidRDefault="0085150D" w:rsidP="00DA354F">
      <w:r>
        <w:separator/>
      </w:r>
    </w:p>
  </w:footnote>
  <w:footnote w:type="continuationSeparator" w:id="0">
    <w:p w14:paraId="095C4DF0" w14:textId="77777777" w:rsidR="0085150D" w:rsidRDefault="0085150D" w:rsidP="00DA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6009" w14:textId="3210ED64" w:rsidR="00DA354F" w:rsidRDefault="004952C6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03831BD8" wp14:editId="18355596">
          <wp:simplePos x="0" y="0"/>
          <wp:positionH relativeFrom="column">
            <wp:posOffset>3663950</wp:posOffset>
          </wp:positionH>
          <wp:positionV relativeFrom="paragraph">
            <wp:posOffset>-298450</wp:posOffset>
          </wp:positionV>
          <wp:extent cx="1155700" cy="1279295"/>
          <wp:effectExtent l="0" t="0" r="635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482" cy="1281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lang w:val="tr-TR" w:eastAsia="tr-TR"/>
      </w:rPr>
      <w:drawing>
        <wp:anchor distT="0" distB="0" distL="114300" distR="114300" simplePos="0" relativeHeight="251656192" behindDoc="1" locked="0" layoutInCell="1" allowOverlap="1" wp14:anchorId="48558CDC" wp14:editId="44E05409">
          <wp:simplePos x="0" y="0"/>
          <wp:positionH relativeFrom="column">
            <wp:posOffset>834726</wp:posOffset>
          </wp:positionH>
          <wp:positionV relativeFrom="paragraph">
            <wp:posOffset>-120650</wp:posOffset>
          </wp:positionV>
          <wp:extent cx="2124016" cy="793750"/>
          <wp:effectExtent l="0" t="0" r="0" b="635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132" cy="795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DAA"/>
    <w:multiLevelType w:val="hybridMultilevel"/>
    <w:tmpl w:val="EA685568"/>
    <w:lvl w:ilvl="0" w:tplc="0C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BC006D8"/>
    <w:multiLevelType w:val="hybridMultilevel"/>
    <w:tmpl w:val="994C9D5C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89A0204"/>
    <w:multiLevelType w:val="hybridMultilevel"/>
    <w:tmpl w:val="06F427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1512BF"/>
    <w:multiLevelType w:val="hybridMultilevel"/>
    <w:tmpl w:val="D4E4AD8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544C9E"/>
    <w:multiLevelType w:val="hybridMultilevel"/>
    <w:tmpl w:val="35CC3BFE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76674B0"/>
    <w:multiLevelType w:val="hybridMultilevel"/>
    <w:tmpl w:val="AFDC3DB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255445"/>
    <w:multiLevelType w:val="hybridMultilevel"/>
    <w:tmpl w:val="36DE4532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7CD30E85"/>
    <w:multiLevelType w:val="hybridMultilevel"/>
    <w:tmpl w:val="4B06AC70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05839692">
    <w:abstractNumId w:val="0"/>
  </w:num>
  <w:num w:numId="2" w16cid:durableId="1899516850">
    <w:abstractNumId w:val="2"/>
  </w:num>
  <w:num w:numId="3" w16cid:durableId="644049991">
    <w:abstractNumId w:val="1"/>
  </w:num>
  <w:num w:numId="4" w16cid:durableId="134807673">
    <w:abstractNumId w:val="7"/>
  </w:num>
  <w:num w:numId="5" w16cid:durableId="1447843822">
    <w:abstractNumId w:val="3"/>
  </w:num>
  <w:num w:numId="6" w16cid:durableId="715861502">
    <w:abstractNumId w:val="6"/>
  </w:num>
  <w:num w:numId="7" w16cid:durableId="2066752974">
    <w:abstractNumId w:val="5"/>
  </w:num>
  <w:num w:numId="8" w16cid:durableId="210921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7D"/>
    <w:rsid w:val="0009465A"/>
    <w:rsid w:val="000C2118"/>
    <w:rsid w:val="00142D47"/>
    <w:rsid w:val="00143EAD"/>
    <w:rsid w:val="001E22D7"/>
    <w:rsid w:val="00203BCA"/>
    <w:rsid w:val="00257AEB"/>
    <w:rsid w:val="0029286B"/>
    <w:rsid w:val="002B7730"/>
    <w:rsid w:val="002C32F7"/>
    <w:rsid w:val="00357861"/>
    <w:rsid w:val="00364996"/>
    <w:rsid w:val="003A236C"/>
    <w:rsid w:val="003C5D6D"/>
    <w:rsid w:val="00403652"/>
    <w:rsid w:val="004952C6"/>
    <w:rsid w:val="005069DC"/>
    <w:rsid w:val="0059225A"/>
    <w:rsid w:val="005D0E58"/>
    <w:rsid w:val="005D64B1"/>
    <w:rsid w:val="005E6ABF"/>
    <w:rsid w:val="00626FD8"/>
    <w:rsid w:val="0063284F"/>
    <w:rsid w:val="006A0412"/>
    <w:rsid w:val="006D513A"/>
    <w:rsid w:val="007875A1"/>
    <w:rsid w:val="007A03B2"/>
    <w:rsid w:val="0085150D"/>
    <w:rsid w:val="0088462E"/>
    <w:rsid w:val="008E6070"/>
    <w:rsid w:val="00922A11"/>
    <w:rsid w:val="009A207D"/>
    <w:rsid w:val="009A2F78"/>
    <w:rsid w:val="00AA112A"/>
    <w:rsid w:val="00AB31E8"/>
    <w:rsid w:val="00B630BA"/>
    <w:rsid w:val="00BC4A63"/>
    <w:rsid w:val="00BD67A1"/>
    <w:rsid w:val="00C05CF6"/>
    <w:rsid w:val="00C524B2"/>
    <w:rsid w:val="00CB5F00"/>
    <w:rsid w:val="00CF7967"/>
    <w:rsid w:val="00DA354F"/>
    <w:rsid w:val="00E0779A"/>
    <w:rsid w:val="00E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BB2931"/>
  <w15:chartTrackingRefBased/>
  <w15:docId w15:val="{593191BF-7973-4BBA-AC83-3FF47BA7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54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354F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354F"/>
  </w:style>
  <w:style w:type="paragraph" w:styleId="AltBilgi">
    <w:name w:val="footer"/>
    <w:basedOn w:val="Normal"/>
    <w:link w:val="AltBilgiChar"/>
    <w:uiPriority w:val="99"/>
    <w:unhideWhenUsed/>
    <w:rsid w:val="00DA354F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354F"/>
  </w:style>
  <w:style w:type="paragraph" w:styleId="ListeParagraf">
    <w:name w:val="List Paragraph"/>
    <w:basedOn w:val="Normal"/>
    <w:uiPriority w:val="34"/>
    <w:qFormat/>
    <w:rsid w:val="00DA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Damali</dc:creator>
  <cp:keywords/>
  <dc:description/>
  <cp:lastModifiedBy>Alper Gumuscu</cp:lastModifiedBy>
  <cp:revision>2</cp:revision>
  <dcterms:created xsi:type="dcterms:W3CDTF">2022-09-02T13:08:00Z</dcterms:created>
  <dcterms:modified xsi:type="dcterms:W3CDTF">2022-09-02T13:08:00Z</dcterms:modified>
</cp:coreProperties>
</file>